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Caption w:val="Table for overall flyer layout"/>
      </w:tblPr>
      <w:tblGrid>
        <w:gridCol w:w="7200"/>
        <w:gridCol w:w="144"/>
        <w:gridCol w:w="3456"/>
      </w:tblGrid>
      <w:tr w:rsidR="00E93651">
        <w:trPr>
          <w:trHeight w:hRule="exact" w:val="14400"/>
          <w:jc w:val="center"/>
        </w:trPr>
        <w:tc>
          <w:tcPr>
            <w:tcW w:w="7200" w:type="dxa"/>
          </w:tcPr>
          <w:p w:rsidR="009C349C" w:rsidRDefault="009C349C"/>
          <w:tbl>
            <w:tblPr>
              <w:tblW w:w="5000" w:type="pct"/>
              <w:tblLayout w:type="fixed"/>
              <w:tblCellMar>
                <w:left w:w="0" w:type="dxa"/>
                <w:right w:w="0" w:type="dxa"/>
              </w:tblCellMar>
              <w:tblLook w:val="04A0" w:firstRow="1" w:lastRow="0" w:firstColumn="1" w:lastColumn="0" w:noHBand="0" w:noVBand="1"/>
              <w:tblCaption w:val="Layout for flyer body content"/>
            </w:tblPr>
            <w:tblGrid>
              <w:gridCol w:w="7200"/>
            </w:tblGrid>
            <w:tr w:rsidR="00E93651" w:rsidTr="00FF75D1">
              <w:trPr>
                <w:trHeight w:hRule="exact" w:val="5310"/>
              </w:trPr>
              <w:tc>
                <w:tcPr>
                  <w:tcW w:w="7200" w:type="dxa"/>
                </w:tcPr>
                <w:p w:rsidR="00E93651" w:rsidRDefault="0037412B">
                  <w:r>
                    <w:rPr>
                      <w:noProof/>
                      <w:lang w:eastAsia="en-US"/>
                    </w:rPr>
                    <w:drawing>
                      <wp:inline distT="0" distB="0" distL="0" distR="0">
                        <wp:extent cx="3078480" cy="3528060"/>
                        <wp:effectExtent l="0" t="0" r="7620" b="0"/>
                        <wp:docPr id="1" name="Picture 1" descr="Welcome Back to School&lt;br /&gt;&#10;&lt;em&gt;From Supt Booker&lt;/em&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Back to School&lt;br /&gt;&#10;&lt;em&gt;From Supt Booker&lt;/em&g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8480" cy="3528060"/>
                                </a:xfrm>
                                <a:prstGeom prst="rect">
                                  <a:avLst/>
                                </a:prstGeom>
                                <a:noFill/>
                                <a:ln>
                                  <a:noFill/>
                                </a:ln>
                              </pic:spPr>
                            </pic:pic>
                          </a:graphicData>
                        </a:graphic>
                      </wp:inline>
                    </w:drawing>
                  </w:r>
                </w:p>
                <w:p w:rsidR="009C349C" w:rsidRDefault="009C349C"/>
              </w:tc>
            </w:tr>
            <w:tr w:rsidR="00E93651">
              <w:trPr>
                <w:trHeight w:hRule="exact" w:val="5760"/>
              </w:trPr>
              <w:tc>
                <w:tcPr>
                  <w:tcW w:w="7200" w:type="dxa"/>
                </w:tcPr>
                <w:p w:rsidR="009C349C" w:rsidRDefault="009C349C" w:rsidP="009C349C">
                  <w:pPr>
                    <w:shd w:val="clear" w:color="auto" w:fill="FFFFFF"/>
                    <w:spacing w:after="0" w:line="240" w:lineRule="auto"/>
                    <w:rPr>
                      <w:rFonts w:ascii="Century" w:eastAsia="Times New Roman" w:hAnsi="Century" w:cs="Arial"/>
                      <w:b/>
                      <w:bCs/>
                      <w:color w:val="7030A0"/>
                      <w:sz w:val="48"/>
                      <w:szCs w:val="48"/>
                      <w:u w:val="single"/>
                      <w:lang w:eastAsia="en-US"/>
                    </w:rPr>
                  </w:pPr>
                </w:p>
                <w:p w:rsidR="009C349C" w:rsidRPr="009C349C" w:rsidRDefault="009C349C" w:rsidP="009C349C">
                  <w:pPr>
                    <w:shd w:val="clear" w:color="auto" w:fill="FFFFFF"/>
                    <w:spacing w:after="0" w:line="240" w:lineRule="auto"/>
                    <w:rPr>
                      <w:rFonts w:ascii="Century" w:eastAsia="Times New Roman" w:hAnsi="Century" w:cs="Arial"/>
                      <w:b/>
                      <w:color w:val="7030A0"/>
                      <w:sz w:val="48"/>
                      <w:szCs w:val="48"/>
                      <w:lang w:eastAsia="en-US"/>
                    </w:rPr>
                  </w:pPr>
                  <w:r w:rsidRPr="009C349C">
                    <w:rPr>
                      <w:rFonts w:ascii="Century" w:eastAsia="Times New Roman" w:hAnsi="Century" w:cs="Arial"/>
                      <w:b/>
                      <w:bCs/>
                      <w:color w:val="7030A0"/>
                      <w:sz w:val="48"/>
                      <w:szCs w:val="48"/>
                      <w:u w:val="single"/>
                      <w:lang w:eastAsia="en-US"/>
                    </w:rPr>
                    <w:t>Raising a Special Needs Family in a Neuro-typical World</w:t>
                  </w:r>
                </w:p>
                <w:p w:rsidR="009C349C" w:rsidRDefault="009C349C" w:rsidP="009C349C">
                  <w:pPr>
                    <w:shd w:val="clear" w:color="auto" w:fill="FFFFFF"/>
                    <w:spacing w:after="0" w:line="240" w:lineRule="auto"/>
                    <w:rPr>
                      <w:rFonts w:ascii="Arial" w:eastAsia="Times New Roman" w:hAnsi="Arial" w:cs="Arial"/>
                      <w:color w:val="222222"/>
                      <w:sz w:val="19"/>
                      <w:szCs w:val="19"/>
                      <w:lang w:eastAsia="en-US"/>
                    </w:rPr>
                  </w:pPr>
                </w:p>
                <w:p w:rsidR="009C349C" w:rsidRPr="009C349C" w:rsidRDefault="009C349C" w:rsidP="009C349C">
                  <w:pPr>
                    <w:shd w:val="clear" w:color="auto" w:fill="FFFFFF"/>
                    <w:spacing w:after="0" w:line="240" w:lineRule="auto"/>
                    <w:rPr>
                      <w:rFonts w:ascii="Arial" w:eastAsia="Times New Roman" w:hAnsi="Arial" w:cs="Arial"/>
                      <w:color w:val="222222"/>
                      <w:sz w:val="22"/>
                      <w:szCs w:val="22"/>
                      <w:lang w:eastAsia="en-US"/>
                    </w:rPr>
                  </w:pPr>
                  <w:r w:rsidRPr="009C349C">
                    <w:rPr>
                      <w:rFonts w:ascii="Arial" w:eastAsia="Times New Roman" w:hAnsi="Arial" w:cs="Arial"/>
                      <w:color w:val="222222"/>
                      <w:sz w:val="22"/>
                      <w:szCs w:val="22"/>
                      <w:lang w:eastAsia="en-US"/>
                    </w:rPr>
                    <w:t>Randall Booker, Superintendent – Piedmont Unified School District</w:t>
                  </w:r>
                </w:p>
                <w:p w:rsidR="009C349C" w:rsidRPr="009C349C" w:rsidRDefault="009C349C" w:rsidP="009C349C">
                  <w:pPr>
                    <w:shd w:val="clear" w:color="auto" w:fill="FFFFFF"/>
                    <w:spacing w:after="0" w:line="240" w:lineRule="auto"/>
                    <w:rPr>
                      <w:rFonts w:ascii="Arial" w:eastAsia="Times New Roman" w:hAnsi="Arial" w:cs="Arial"/>
                      <w:color w:val="222222"/>
                      <w:sz w:val="22"/>
                      <w:szCs w:val="22"/>
                      <w:lang w:eastAsia="en-US"/>
                    </w:rPr>
                  </w:pPr>
                  <w:r w:rsidRPr="009C349C">
                    <w:rPr>
                      <w:rFonts w:ascii="Arial" w:eastAsia="Times New Roman" w:hAnsi="Arial" w:cs="Arial"/>
                      <w:color w:val="222222"/>
                      <w:sz w:val="22"/>
                      <w:szCs w:val="22"/>
                      <w:lang w:eastAsia="en-US"/>
                    </w:rPr>
                    <w:t> </w:t>
                  </w:r>
                </w:p>
                <w:p w:rsidR="009C349C" w:rsidRPr="009C349C" w:rsidRDefault="009C349C" w:rsidP="009C349C">
                  <w:pPr>
                    <w:shd w:val="clear" w:color="auto" w:fill="FFFFFF"/>
                    <w:spacing w:after="0" w:line="240" w:lineRule="auto"/>
                    <w:rPr>
                      <w:rFonts w:ascii="Arial" w:eastAsia="Times New Roman" w:hAnsi="Arial" w:cs="Arial"/>
                      <w:color w:val="222222"/>
                      <w:sz w:val="22"/>
                      <w:szCs w:val="22"/>
                      <w:lang w:eastAsia="en-US"/>
                    </w:rPr>
                  </w:pPr>
                  <w:r w:rsidRPr="009C349C">
                    <w:rPr>
                      <w:rFonts w:ascii="Arial" w:eastAsia="Times New Roman" w:hAnsi="Arial" w:cs="Arial"/>
                      <w:color w:val="222222"/>
                      <w:sz w:val="22"/>
                      <w:szCs w:val="22"/>
                      <w:lang w:eastAsia="en-US"/>
                    </w:rPr>
                    <w:t>A conversation of the joys and challenges of an educator raising two teenage sons on the autism spectrum. </w:t>
                  </w:r>
                </w:p>
                <w:p w:rsidR="009C349C" w:rsidRPr="009C349C" w:rsidRDefault="009C349C" w:rsidP="009C349C">
                  <w:pPr>
                    <w:shd w:val="clear" w:color="auto" w:fill="FFFFFF"/>
                    <w:spacing w:after="0" w:line="240" w:lineRule="auto"/>
                    <w:rPr>
                      <w:rFonts w:ascii="Arial" w:eastAsia="Times New Roman" w:hAnsi="Arial" w:cs="Arial"/>
                      <w:color w:val="222222"/>
                      <w:sz w:val="22"/>
                      <w:szCs w:val="22"/>
                      <w:lang w:eastAsia="en-US"/>
                    </w:rPr>
                  </w:pPr>
                  <w:r w:rsidRPr="009C349C">
                    <w:rPr>
                      <w:rFonts w:ascii="Arial" w:eastAsia="Times New Roman" w:hAnsi="Arial" w:cs="Arial"/>
                      <w:color w:val="222222"/>
                      <w:sz w:val="22"/>
                      <w:szCs w:val="22"/>
                      <w:lang w:eastAsia="en-US"/>
                    </w:rPr>
                    <w:t> </w:t>
                  </w:r>
                </w:p>
                <w:p w:rsidR="00E93651" w:rsidRPr="00FE34EA" w:rsidRDefault="009C349C" w:rsidP="009C349C">
                  <w:pPr>
                    <w:shd w:val="clear" w:color="auto" w:fill="FFFFFF"/>
                    <w:spacing w:after="0" w:line="240" w:lineRule="auto"/>
                    <w:rPr>
                      <w:rFonts w:ascii="Arial" w:eastAsia="Times New Roman" w:hAnsi="Arial" w:cs="Arial"/>
                      <w:color w:val="222222"/>
                      <w:sz w:val="22"/>
                      <w:szCs w:val="22"/>
                      <w:lang w:eastAsia="en-US"/>
                    </w:rPr>
                  </w:pPr>
                  <w:r w:rsidRPr="009C349C">
                    <w:rPr>
                      <w:rFonts w:ascii="Arial" w:eastAsia="Times New Roman" w:hAnsi="Arial" w:cs="Arial"/>
                      <w:color w:val="222222"/>
                      <w:sz w:val="22"/>
                      <w:szCs w:val="22"/>
                      <w:lang w:eastAsia="en-US"/>
                    </w:rPr>
                    <w:t>In an age that promotes, celebrates, and even seems to idolize academic, athletic, and extra-curricular achievement, do children with special needs become a new chapter of this generation’s dialogue on diversity? </w:t>
                  </w:r>
                  <w:r w:rsidRPr="00FE34EA">
                    <w:rPr>
                      <w:rFonts w:ascii="Arial" w:eastAsia="Times New Roman" w:hAnsi="Arial" w:cs="Arial"/>
                      <w:color w:val="222222"/>
                      <w:sz w:val="22"/>
                      <w:szCs w:val="22"/>
                      <w:lang w:eastAsia="en-US"/>
                    </w:rPr>
                    <w:t> </w:t>
                  </w:r>
                  <w:r w:rsidRPr="009C349C">
                    <w:rPr>
                      <w:rFonts w:ascii="Arial" w:eastAsia="Times New Roman" w:hAnsi="Arial" w:cs="Arial"/>
                      <w:color w:val="222222"/>
                      <w:sz w:val="22"/>
                      <w:szCs w:val="22"/>
                      <w:lang w:eastAsia="en-US"/>
                    </w:rPr>
                    <w:t>We will discuss how families learn to understand, encourage, and ultimately celebrate the many gifts of a special needs household.</w:t>
                  </w:r>
                </w:p>
                <w:p w:rsidR="009C349C" w:rsidRDefault="009C349C" w:rsidP="009C349C">
                  <w:pPr>
                    <w:shd w:val="clear" w:color="auto" w:fill="FFFFFF"/>
                    <w:spacing w:after="0" w:line="240" w:lineRule="auto"/>
                    <w:rPr>
                      <w:rFonts w:ascii="Arial" w:eastAsia="Times New Roman" w:hAnsi="Arial" w:cs="Arial"/>
                      <w:color w:val="222222"/>
                      <w:sz w:val="19"/>
                      <w:szCs w:val="19"/>
                      <w:lang w:eastAsia="en-US"/>
                    </w:rPr>
                  </w:pPr>
                </w:p>
                <w:p w:rsidR="009C349C" w:rsidRPr="009C349C" w:rsidRDefault="009C349C" w:rsidP="00E97BE8">
                  <w:pPr>
                    <w:shd w:val="clear" w:color="auto" w:fill="FFFFFF"/>
                    <w:spacing w:after="0" w:line="240" w:lineRule="auto"/>
                    <w:rPr>
                      <w:rFonts w:ascii="Arial" w:eastAsia="Times New Roman" w:hAnsi="Arial" w:cs="Arial"/>
                      <w:color w:val="222222"/>
                      <w:sz w:val="19"/>
                      <w:szCs w:val="19"/>
                      <w:lang w:eastAsia="en-US"/>
                    </w:rPr>
                  </w:pPr>
                  <w:r>
                    <w:rPr>
                      <w:rFonts w:ascii="Arial" w:hAnsi="Arial" w:cs="Arial"/>
                      <w:i/>
                      <w:iCs/>
                      <w:color w:val="222222"/>
                      <w:sz w:val="19"/>
                      <w:szCs w:val="19"/>
                      <w:shd w:val="clear" w:color="auto" w:fill="FFFFFF"/>
                    </w:rPr>
                    <w:t>Randall Booker currently serves as the Superintendent for the Piedmont Unified School District. </w:t>
                  </w:r>
                  <w:r>
                    <w:rPr>
                      <w:rStyle w:val="apple-converted-space"/>
                      <w:rFonts w:ascii="Arial" w:hAnsi="Arial" w:cs="Arial"/>
                      <w:i/>
                      <w:iCs/>
                      <w:color w:val="222222"/>
                      <w:sz w:val="19"/>
                      <w:szCs w:val="19"/>
                      <w:shd w:val="clear" w:color="auto" w:fill="FFFFFF"/>
                    </w:rPr>
                    <w:t> </w:t>
                  </w:r>
                  <w:r>
                    <w:rPr>
                      <w:rFonts w:ascii="Arial" w:hAnsi="Arial" w:cs="Arial"/>
                      <w:i/>
                      <w:iCs/>
                      <w:color w:val="222222"/>
                      <w:sz w:val="19"/>
                      <w:szCs w:val="19"/>
                      <w:shd w:val="clear" w:color="auto" w:fill="FFFFFF"/>
                    </w:rPr>
                    <w:t>With 20 years of teaching and administrative experience, he has held the roles of Assistant Superintendent of Educational Services, Piedmont High School Principal and Assistant Principal.  Mr. Booker received his Master’s Degree in Educational Leadership and Bachelor’s Degree from Saint Mary’s Colleg</w:t>
                  </w:r>
                  <w:r w:rsidR="00E97BE8">
                    <w:rPr>
                      <w:rFonts w:ascii="Arial" w:hAnsi="Arial" w:cs="Arial"/>
                      <w:i/>
                      <w:iCs/>
                      <w:color w:val="222222"/>
                      <w:sz w:val="19"/>
                      <w:szCs w:val="19"/>
                      <w:shd w:val="clear" w:color="auto" w:fill="FFFFFF"/>
                    </w:rPr>
                    <w:t>e.</w:t>
                  </w:r>
                  <w:r>
                    <w:rPr>
                      <w:rFonts w:ascii="Arial" w:hAnsi="Arial" w:cs="Arial"/>
                      <w:i/>
                      <w:iCs/>
                      <w:color w:val="222222"/>
                      <w:sz w:val="19"/>
                      <w:szCs w:val="19"/>
                      <w:shd w:val="clear" w:color="auto" w:fill="FFFFFF"/>
                    </w:rPr>
                    <w:t xml:space="preserve"> </w:t>
                  </w:r>
                  <w:bookmarkStart w:id="0" w:name="_GoBack"/>
                  <w:bookmarkEnd w:id="0"/>
                </w:p>
              </w:tc>
            </w:tr>
            <w:tr w:rsidR="00E93651" w:rsidTr="00C65DF7">
              <w:trPr>
                <w:trHeight w:hRule="exact" w:val="3510"/>
              </w:trPr>
              <w:tc>
                <w:tcPr>
                  <w:tcW w:w="7200" w:type="dxa"/>
                  <w:vAlign w:val="bottom"/>
                </w:tcPr>
                <w:p w:rsidR="00E93651" w:rsidRDefault="00E728BA">
                  <w:r>
                    <w:rPr>
                      <w:noProof/>
                      <w:lang w:eastAsia="en-US"/>
                    </w:rPr>
                    <w:drawing>
                      <wp:inline distT="0" distB="0" distL="0" distR="0" wp14:anchorId="227F9850" wp14:editId="1402FF65">
                        <wp:extent cx="4407415" cy="198871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1002" cy="2012894"/>
                                </a:xfrm>
                                <a:prstGeom prst="rect">
                                  <a:avLst/>
                                </a:prstGeom>
                                <a:noFill/>
                              </pic:spPr>
                            </pic:pic>
                          </a:graphicData>
                        </a:graphic>
                      </wp:inline>
                    </w:drawing>
                  </w:r>
                </w:p>
              </w:tc>
            </w:tr>
          </w:tbl>
          <w:p w:rsidR="00E93651" w:rsidRDefault="00E93651"/>
        </w:tc>
        <w:tc>
          <w:tcPr>
            <w:tcW w:w="144" w:type="dxa"/>
          </w:tcPr>
          <w:p w:rsidR="00E93651" w:rsidRDefault="00E93651"/>
        </w:tc>
        <w:tc>
          <w:tcPr>
            <w:tcW w:w="3456" w:type="dxa"/>
          </w:tcPr>
          <w:tbl>
            <w:tblPr>
              <w:tblW w:w="3582" w:type="dxa"/>
              <w:tblLayout w:type="fixed"/>
              <w:tblCellMar>
                <w:left w:w="288" w:type="dxa"/>
                <w:right w:w="288" w:type="dxa"/>
              </w:tblCellMar>
              <w:tblLook w:val="04A0" w:firstRow="1" w:lastRow="0" w:firstColumn="1" w:lastColumn="0" w:noHBand="0" w:noVBand="1"/>
              <w:tblCaption w:val="Layout table"/>
            </w:tblPr>
            <w:tblGrid>
              <w:gridCol w:w="3582"/>
            </w:tblGrid>
            <w:tr w:rsidR="00E93651" w:rsidTr="00ED5290">
              <w:trPr>
                <w:trHeight w:hRule="exact" w:val="10867"/>
              </w:trPr>
              <w:tc>
                <w:tcPr>
                  <w:tcW w:w="3582" w:type="dxa"/>
                  <w:shd w:val="clear" w:color="auto" w:fill="815205" w:themeFill="accent2" w:themeFillShade="80"/>
                  <w:tcMar>
                    <w:top w:w="1440" w:type="dxa"/>
                  </w:tcMar>
                </w:tcPr>
                <w:p w:rsidR="00194A06" w:rsidRPr="00194A06" w:rsidRDefault="009C349C" w:rsidP="00FF75D1">
                  <w:pPr>
                    <w:pStyle w:val="Heading2"/>
                    <w:jc w:val="left"/>
                    <w:rPr>
                      <w:sz w:val="52"/>
                      <w:szCs w:val="52"/>
                    </w:rPr>
                  </w:pPr>
                  <w:r>
                    <w:rPr>
                      <w:sz w:val="52"/>
                      <w:szCs w:val="52"/>
                    </w:rPr>
                    <w:t xml:space="preserve">What does it mean to </w:t>
                  </w:r>
                  <w:r w:rsidR="00194A06">
                    <w:rPr>
                      <w:sz w:val="52"/>
                      <w:szCs w:val="52"/>
                    </w:rPr>
                    <w:t>“</w:t>
                  </w:r>
                  <w:r>
                    <w:rPr>
                      <w:sz w:val="52"/>
                      <w:szCs w:val="52"/>
                    </w:rPr>
                    <w:t>parent</w:t>
                  </w:r>
                  <w:r w:rsidR="00194A06">
                    <w:rPr>
                      <w:sz w:val="52"/>
                      <w:szCs w:val="52"/>
                    </w:rPr>
                    <w:t>”</w:t>
                  </w:r>
                  <w:r>
                    <w:rPr>
                      <w:sz w:val="52"/>
                      <w:szCs w:val="52"/>
                    </w:rPr>
                    <w:t xml:space="preserve"> a child with special needs in a society that </w:t>
                  </w:r>
                  <w:r w:rsidR="00194A06">
                    <w:rPr>
                      <w:sz w:val="52"/>
                      <w:szCs w:val="52"/>
                    </w:rPr>
                    <w:t>values competition, achievement and success?</w:t>
                  </w:r>
                </w:p>
                <w:p w:rsidR="00E93651" w:rsidRDefault="00E93651">
                  <w:pPr>
                    <w:pStyle w:val="Heading2"/>
                  </w:pPr>
                </w:p>
                <w:p w:rsidR="00E93651" w:rsidRDefault="00E93651" w:rsidP="00FF75D1">
                  <w:pPr>
                    <w:pStyle w:val="Heading2"/>
                  </w:pPr>
                </w:p>
              </w:tc>
            </w:tr>
            <w:tr w:rsidR="00E93651" w:rsidTr="00ED5290">
              <w:trPr>
                <w:trHeight w:hRule="exact" w:val="144"/>
              </w:trPr>
              <w:tc>
                <w:tcPr>
                  <w:tcW w:w="3582" w:type="dxa"/>
                </w:tcPr>
                <w:p w:rsidR="00E93651" w:rsidRDefault="00E93651"/>
              </w:tc>
            </w:tr>
            <w:tr w:rsidR="00E93651" w:rsidTr="00ED5290">
              <w:trPr>
                <w:trHeight w:hRule="exact" w:val="3477"/>
              </w:trPr>
              <w:tc>
                <w:tcPr>
                  <w:tcW w:w="3582" w:type="dxa"/>
                  <w:shd w:val="clear" w:color="auto" w:fill="C71C12" w:themeFill="accent1" w:themeFillShade="BF"/>
                  <w:tcMar>
                    <w:top w:w="216" w:type="dxa"/>
                  </w:tcMar>
                </w:tcPr>
                <w:p w:rsidR="00E93651" w:rsidRPr="00C73D0B" w:rsidRDefault="0037412B" w:rsidP="00C73D0B">
                  <w:pPr>
                    <w:pStyle w:val="ContactInfo"/>
                    <w:rPr>
                      <w:b/>
                      <w:sz w:val="40"/>
                      <w:szCs w:val="40"/>
                    </w:rPr>
                  </w:pPr>
                  <w:r>
                    <w:rPr>
                      <w:b/>
                      <w:sz w:val="40"/>
                      <w:szCs w:val="40"/>
                    </w:rPr>
                    <w:t>Havens</w:t>
                  </w:r>
                  <w:r w:rsidR="00FF75D1" w:rsidRPr="00ED5290">
                    <w:rPr>
                      <w:b/>
                      <w:sz w:val="40"/>
                      <w:szCs w:val="40"/>
                    </w:rPr>
                    <w:t xml:space="preserve"> Library</w:t>
                  </w:r>
                </w:p>
                <w:p w:rsidR="00C73D0B" w:rsidRDefault="0037412B" w:rsidP="00FF75D1">
                  <w:pPr>
                    <w:pStyle w:val="Date"/>
                    <w:rPr>
                      <w:b/>
                      <w:sz w:val="44"/>
                      <w:szCs w:val="44"/>
                    </w:rPr>
                  </w:pPr>
                  <w:r>
                    <w:rPr>
                      <w:b/>
                      <w:sz w:val="44"/>
                      <w:szCs w:val="44"/>
                    </w:rPr>
                    <w:t>Wednesday</w:t>
                  </w:r>
                </w:p>
                <w:p w:rsidR="00E93651" w:rsidRPr="00ED5290" w:rsidRDefault="0037412B" w:rsidP="00FF75D1">
                  <w:pPr>
                    <w:pStyle w:val="Date"/>
                    <w:rPr>
                      <w:b/>
                      <w:sz w:val="44"/>
                      <w:szCs w:val="44"/>
                    </w:rPr>
                  </w:pPr>
                  <w:r>
                    <w:rPr>
                      <w:b/>
                      <w:sz w:val="44"/>
                      <w:szCs w:val="44"/>
                    </w:rPr>
                    <w:t xml:space="preserve"> Sept 21st</w:t>
                  </w:r>
                </w:p>
                <w:p w:rsidR="00FF75D1" w:rsidRDefault="0037412B" w:rsidP="00FF75D1">
                  <w:pPr>
                    <w:pStyle w:val="Date"/>
                  </w:pPr>
                  <w:r>
                    <w:rPr>
                      <w:b/>
                      <w:sz w:val="44"/>
                      <w:szCs w:val="44"/>
                    </w:rPr>
                    <w:t>7</w:t>
                  </w:r>
                  <w:r w:rsidR="00FF75D1" w:rsidRPr="00ED5290">
                    <w:rPr>
                      <w:b/>
                      <w:sz w:val="44"/>
                      <w:szCs w:val="44"/>
                    </w:rPr>
                    <w:t>:00 pm</w:t>
                  </w:r>
                </w:p>
              </w:tc>
            </w:tr>
          </w:tbl>
          <w:p w:rsidR="00E93651" w:rsidRDefault="00E93651"/>
        </w:tc>
      </w:tr>
    </w:tbl>
    <w:p w:rsidR="00E93651" w:rsidRDefault="00E93651">
      <w:pPr>
        <w:pStyle w:val="NoSpacing"/>
      </w:pPr>
    </w:p>
    <w:sectPr w:rsidR="00E93651" w:rsidSect="00FF75D1">
      <w:pgSz w:w="12240" w:h="15840"/>
      <w:pgMar w:top="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D1"/>
    <w:rsid w:val="00031542"/>
    <w:rsid w:val="00194A06"/>
    <w:rsid w:val="0037412B"/>
    <w:rsid w:val="00641D16"/>
    <w:rsid w:val="009C349C"/>
    <w:rsid w:val="00AC3C8D"/>
    <w:rsid w:val="00B14247"/>
    <w:rsid w:val="00BA474F"/>
    <w:rsid w:val="00C65DF7"/>
    <w:rsid w:val="00C73D0B"/>
    <w:rsid w:val="00E728BA"/>
    <w:rsid w:val="00E93651"/>
    <w:rsid w:val="00E97BE8"/>
    <w:rsid w:val="00ED5290"/>
    <w:rsid w:val="00FE34EA"/>
    <w:rsid w:val="00FF7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93325E5-0FF1-4095-ACF4-D5FDD736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40"/>
    </w:pPr>
    <w:rPr>
      <w:color w:val="C71C12" w:themeColor="accent1" w:themeShade="BF"/>
    </w:rPr>
  </w:style>
  <w:style w:type="character" w:customStyle="1" w:styleId="SubtitleChar">
    <w:name w:val="Subtitle Char"/>
    <w:basedOn w:val="DefaultParagraphFont"/>
    <w:link w:val="Subtitle"/>
    <w:uiPriority w:val="2"/>
    <w:rPr>
      <w:rFonts w:asciiTheme="majorHAnsi" w:eastAsiaTheme="majorEastAsia" w:hAnsiTheme="majorHAnsi" w:cstheme="majorBidi"/>
      <w:b/>
      <w:bCs/>
      <w:caps/>
      <w:color w:val="C71C12" w:themeColor="accent1" w:themeShade="BF"/>
      <w:kern w:val="28"/>
      <w:sz w:val="106"/>
      <w:szCs w:val="106"/>
    </w:rPr>
  </w:style>
  <w:style w:type="paragraph" w:styleId="Title">
    <w:name w:val="Title"/>
    <w:basedOn w:val="Normal"/>
    <w:link w:val="TitleChar"/>
    <w:uiPriority w:val="1"/>
    <w:qFormat/>
    <w:pPr>
      <w:spacing w:after="0" w:line="192" w:lineRule="auto"/>
    </w:pPr>
    <w:rPr>
      <w:rFonts w:asciiTheme="majorHAnsi" w:eastAsiaTheme="majorEastAsia" w:hAnsiTheme="majorHAnsi" w:cstheme="majorBidi"/>
      <w:b/>
      <w:bCs/>
      <w:caps/>
      <w:kern w:val="28"/>
      <w:sz w:val="106"/>
      <w:szCs w:val="106"/>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C71C12" w:themeColor="accent1" w:themeShade="BF"/>
        <w:bottom w:val="single" w:sz="4" w:space="10" w:color="C71C12" w:themeColor="accent1" w:themeShade="BF"/>
      </w:pBdr>
      <w:spacing w:before="360" w:after="360"/>
      <w:ind w:left="864" w:right="864"/>
      <w:jc w:val="center"/>
    </w:pPr>
    <w:rPr>
      <w:i/>
      <w:iCs/>
      <w:color w:val="C71C12" w:themeColor="accent1" w:themeShade="BF"/>
    </w:rPr>
  </w:style>
  <w:style w:type="character" w:customStyle="1" w:styleId="IntenseQuoteChar">
    <w:name w:val="Intense Quote Char"/>
    <w:basedOn w:val="DefaultParagraphFont"/>
    <w:link w:val="IntenseQuote"/>
    <w:uiPriority w:val="30"/>
    <w:semiHidden/>
    <w:rPr>
      <w:i/>
      <w:iCs/>
      <w:color w:val="C71C12" w:themeColor="accent1" w:themeShade="BF"/>
    </w:rPr>
  </w:style>
  <w:style w:type="character" w:styleId="IntenseReference">
    <w:name w:val="Intense Reference"/>
    <w:basedOn w:val="DefaultParagraphFont"/>
    <w:uiPriority w:val="32"/>
    <w:semiHidden/>
    <w:unhideWhenUsed/>
    <w:qFormat/>
    <w:rPr>
      <w:b/>
      <w:bCs/>
      <w:caps w:val="0"/>
      <w:smallCaps/>
      <w:color w:val="C71C12" w:themeColor="accent1" w:themeShade="BF"/>
      <w:spacing w:val="5"/>
    </w:rPr>
  </w:style>
  <w:style w:type="character" w:customStyle="1" w:styleId="apple-converted-space">
    <w:name w:val="apple-converted-space"/>
    <w:basedOn w:val="DefaultParagraphFont"/>
    <w:rsid w:val="009C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ponte\AppData\Roaming\Microsoft\Templates\Seasonal%20event%20flyer%20(autumn).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FEF9B81-C341-4D9A-80F0-7D98730AF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(autumn)</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mayaponte</dc:creator>
  <cp:keywords/>
  <dc:description/>
  <cp:lastModifiedBy>Maya X. Ponte</cp:lastModifiedBy>
  <cp:revision>3</cp:revision>
  <cp:lastPrinted>2012-12-25T21:02:00Z</cp:lastPrinted>
  <dcterms:created xsi:type="dcterms:W3CDTF">2016-09-16T21:58:00Z</dcterms:created>
  <dcterms:modified xsi:type="dcterms:W3CDTF">2016-09-16T21:58:00Z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ies>
</file>